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both"/>
        <w:outlineLvl w:val="1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7"/>
        <w:jc w:val="center"/>
        <w:outlineLvl w:val="2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项目建设内容和服务要求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国标黑体" w:cs="国标黑体"/>
          <w:color w:val="000000"/>
          <w:sz w:val="32"/>
          <w:szCs w:val="32"/>
        </w:rPr>
      </w:pPr>
      <w:r>
        <w:rPr>
          <w:rFonts w:hint="eastAsia" w:ascii="宋体" w:hAnsi="宋体" w:eastAsia="国标黑体" w:cs="国标黑体"/>
          <w:color w:val="000000"/>
          <w:sz w:val="32"/>
          <w:szCs w:val="32"/>
          <w:lang w:eastAsia="zh-CN"/>
        </w:rPr>
        <w:t>一、</w:t>
      </w:r>
      <w:r>
        <w:rPr>
          <w:rFonts w:hint="eastAsia" w:ascii="宋体" w:hAnsi="宋体" w:eastAsia="国标黑体" w:cs="国标黑体"/>
          <w:color w:val="000000"/>
          <w:sz w:val="32"/>
          <w:szCs w:val="32"/>
        </w:rPr>
        <w:t>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/>
          <w:sz w:val="32"/>
          <w:szCs w:val="32"/>
        </w:rPr>
      </w:pPr>
      <w:r>
        <w:rPr>
          <w:rFonts w:hint="eastAsia" w:ascii="宋体" w:hAnsi="宋体" w:eastAsia="仿宋_GB2312" w:cs="仿宋_GB2312"/>
          <w:color w:val="000000"/>
          <w:sz w:val="32"/>
          <w:szCs w:val="32"/>
        </w:rPr>
        <w:t>全面分析成品油零售体系“十五五”发展基础和发展环境，结合</w:t>
      </w:r>
      <w:r>
        <w:rPr>
          <w:rFonts w:hint="eastAsia" w:ascii="宋体" w:hAnsi="宋体" w:eastAsia="仿宋_GB2312" w:cs="仿宋_GB2312"/>
          <w:color w:val="000000"/>
          <w:sz w:val="32"/>
          <w:szCs w:val="32"/>
          <w:lang w:eastAsia="zh-CN"/>
        </w:rPr>
        <w:t>三明</w:t>
      </w:r>
      <w:r>
        <w:rPr>
          <w:rFonts w:hint="eastAsia" w:ascii="宋体" w:hAnsi="宋体" w:eastAsia="仿宋_GB2312" w:cs="仿宋_GB2312"/>
          <w:color w:val="000000"/>
          <w:sz w:val="32"/>
          <w:szCs w:val="32"/>
        </w:rPr>
        <w:t>市交通网络拓展、产业结构调整及新能源替代趋势，统筹城乡发展，集约利用土地，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优化零售网点布局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促进传统能源与新能源融合（加油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+加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气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充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/换电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氢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等综合能源补给站）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提升网点服务水平，支持加油站因站制宜设立便利店、便民洗车、汽配维修及保养等服务，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建设布局合理、竞争有序、功能完善、绿色环保的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成品油流通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现代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化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发展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体系</w:t>
      </w:r>
      <w:r>
        <w:rPr>
          <w:rFonts w:hint="eastAsia" w:ascii="宋体" w:hAnsi="宋体" w:eastAsia="仿宋_GB2312" w:cs="仿宋_GB2312"/>
          <w:color w:val="000000"/>
          <w:sz w:val="32"/>
          <w:szCs w:val="32"/>
        </w:rPr>
        <w:t>，形成《</w:t>
      </w:r>
      <w:r>
        <w:rPr>
          <w:rFonts w:hint="eastAsia" w:ascii="宋体" w:hAnsi="宋体" w:eastAsia="仿宋_GB2312" w:cs="仿宋_GB2312"/>
          <w:color w:val="000000"/>
          <w:sz w:val="32"/>
          <w:szCs w:val="32"/>
          <w:lang w:eastAsia="zh-CN"/>
        </w:rPr>
        <w:t>三明</w:t>
      </w:r>
      <w:r>
        <w:rPr>
          <w:rFonts w:hint="eastAsia" w:ascii="宋体" w:hAnsi="宋体" w:eastAsia="仿宋_GB2312" w:cs="仿宋_GB2312"/>
          <w:color w:val="000000"/>
          <w:sz w:val="32"/>
          <w:szCs w:val="32"/>
        </w:rPr>
        <w:t>市成品油零售体系“十五五”发展规划（2026-2030</w:t>
      </w:r>
      <w:r>
        <w:rPr>
          <w:rFonts w:hint="eastAsia" w:ascii="宋体" w:hAnsi="宋体" w:eastAsia="仿宋_GB2312" w:cs="仿宋_GB2312"/>
          <w:color w:val="000000"/>
          <w:sz w:val="32"/>
          <w:szCs w:val="32"/>
          <w:lang w:eastAsia="zh-CN"/>
        </w:rPr>
        <w:t>年</w:t>
      </w:r>
      <w:r>
        <w:rPr>
          <w:rFonts w:hint="eastAsia" w:ascii="宋体" w:hAnsi="宋体" w:eastAsia="仿宋_GB2312" w:cs="仿宋_GB2312"/>
          <w:color w:val="000000"/>
          <w:sz w:val="32"/>
          <w:szCs w:val="32"/>
        </w:rPr>
        <w:t>）》，并组织开展专家咨询服务。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/>
          <w:sz w:val="32"/>
          <w:szCs w:val="32"/>
        </w:rPr>
      </w:pPr>
      <w:r>
        <w:rPr>
          <w:rFonts w:hint="eastAsia" w:ascii="宋体" w:hAnsi="宋体" w:eastAsia="国标黑体" w:cs="国标黑体"/>
          <w:color w:val="000000"/>
          <w:sz w:val="32"/>
          <w:szCs w:val="32"/>
          <w:lang w:eastAsia="zh-CN"/>
        </w:rPr>
        <w:t>二</w:t>
      </w:r>
      <w:r>
        <w:rPr>
          <w:rFonts w:hint="eastAsia" w:ascii="宋体" w:hAnsi="宋体" w:eastAsia="国标黑体" w:cs="国标黑体"/>
          <w:color w:val="000000"/>
          <w:sz w:val="32"/>
          <w:szCs w:val="32"/>
        </w:rPr>
        <w:t>、服务要求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项目要求：</w:t>
      </w:r>
      <w:r>
        <w:rPr>
          <w:rFonts w:hint="eastAsia" w:ascii="宋体" w:hAnsi="宋体" w:eastAsia="仿宋_GB2312" w:cs="仿宋_GB2312"/>
          <w:color w:val="000000"/>
          <w:sz w:val="32"/>
          <w:szCs w:val="32"/>
        </w:rPr>
        <w:t>编制单位须熟悉政府部门研究项目的工作流程，满足论证、汇报、按时提交规划成果等要求，及时提交规划成果。对于临时性、应急性的研究需求，编制单位应快速、及时响应。编制单位须对规划成果的真实性、准确性、合理性负责，</w:t>
      </w:r>
      <w:r>
        <w:rPr>
          <w:rFonts w:hint="eastAsia" w:ascii="宋体" w:hAnsi="宋体" w:eastAsia="仿宋_GB2312" w:cs="仿宋_GB2312"/>
          <w:color w:val="000000"/>
          <w:sz w:val="32"/>
          <w:szCs w:val="32"/>
          <w:lang w:eastAsia="zh-CN"/>
        </w:rPr>
        <w:t>且</w:t>
      </w:r>
      <w:r>
        <w:rPr>
          <w:rFonts w:hint="eastAsia" w:ascii="宋体" w:hAnsi="宋体" w:eastAsia="仿宋_GB2312" w:cs="仿宋_GB2312"/>
          <w:color w:val="000000"/>
          <w:sz w:val="32"/>
          <w:szCs w:val="32"/>
        </w:rPr>
        <w:t>不得侵犯任何第三方的知识产权或其他</w:t>
      </w:r>
      <w:r>
        <w:rPr>
          <w:rFonts w:hint="eastAsia" w:ascii="宋体" w:hAnsi="宋体" w:eastAsia="仿宋_GB2312" w:cs="仿宋_GB2312"/>
          <w:color w:val="000000"/>
          <w:sz w:val="32"/>
          <w:szCs w:val="32"/>
          <w:lang w:eastAsia="zh-CN"/>
        </w:rPr>
        <w:t>合法权益</w:t>
      </w:r>
      <w:r>
        <w:rPr>
          <w:rFonts w:hint="eastAsia" w:ascii="宋体" w:hAnsi="宋体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（二）成果要求：</w:t>
      </w:r>
      <w:r>
        <w:rPr>
          <w:rFonts w:hint="eastAsia" w:ascii="宋体" w:hAnsi="宋体" w:eastAsia="仿宋_GB2312" w:cs="仿宋_GB2312"/>
          <w:color w:val="000000"/>
          <w:sz w:val="32"/>
          <w:szCs w:val="32"/>
        </w:rPr>
        <w:t>《</w:t>
      </w:r>
      <w:r>
        <w:rPr>
          <w:rFonts w:hint="eastAsia" w:ascii="宋体" w:hAnsi="宋体" w:eastAsia="仿宋_GB2312" w:cs="仿宋_GB2312"/>
          <w:color w:val="000000"/>
          <w:sz w:val="32"/>
          <w:szCs w:val="32"/>
          <w:lang w:eastAsia="zh-CN"/>
        </w:rPr>
        <w:t>三明</w:t>
      </w:r>
      <w:r>
        <w:rPr>
          <w:rFonts w:hint="eastAsia" w:ascii="宋体" w:hAnsi="宋体" w:eastAsia="仿宋_GB2312" w:cs="仿宋_GB2312"/>
          <w:color w:val="000000"/>
          <w:sz w:val="32"/>
          <w:szCs w:val="32"/>
        </w:rPr>
        <w:t>市成品油零售体系“十五五”发展规划（2026-2030</w:t>
      </w:r>
      <w:r>
        <w:rPr>
          <w:rFonts w:hint="eastAsia" w:ascii="宋体" w:hAnsi="宋体" w:eastAsia="仿宋_GB2312" w:cs="仿宋_GB2312"/>
          <w:color w:val="000000"/>
          <w:sz w:val="32"/>
          <w:szCs w:val="32"/>
          <w:lang w:eastAsia="zh-CN"/>
        </w:rPr>
        <w:t>年</w:t>
      </w:r>
      <w:r>
        <w:rPr>
          <w:rFonts w:hint="eastAsia" w:ascii="宋体" w:hAnsi="宋体" w:eastAsia="仿宋_GB2312" w:cs="仿宋_GB2312"/>
          <w:color w:val="000000"/>
          <w:sz w:val="32"/>
          <w:szCs w:val="32"/>
        </w:rPr>
        <w:t>）》文本（含</w:t>
      </w:r>
      <w:r>
        <w:rPr>
          <w:rFonts w:hint="eastAsia" w:ascii="宋体" w:hAnsi="宋体" w:eastAsia="仿宋_GB2312" w:cs="仿宋_GB2312"/>
          <w:color w:val="000000"/>
          <w:sz w:val="32"/>
          <w:szCs w:val="32"/>
          <w:lang w:eastAsia="zh-CN"/>
        </w:rPr>
        <w:t>编印</w:t>
      </w:r>
      <w:r>
        <w:rPr>
          <w:rFonts w:hint="eastAsia" w:ascii="宋体" w:hAnsi="宋体" w:eastAsia="仿宋_GB2312" w:cs="仿宋_GB2312"/>
          <w:color w:val="000000"/>
          <w:sz w:val="32"/>
          <w:szCs w:val="32"/>
        </w:rPr>
        <w:t>纸质文本和</w:t>
      </w:r>
      <w:r>
        <w:rPr>
          <w:rFonts w:hint="eastAsia" w:ascii="宋体" w:hAnsi="宋体" w:eastAsia="仿宋_GB2312" w:cs="仿宋_GB2312"/>
          <w:color w:val="000000"/>
          <w:sz w:val="32"/>
          <w:szCs w:val="32"/>
          <w:lang w:eastAsia="zh-CN"/>
        </w:rPr>
        <w:t>制作</w:t>
      </w:r>
      <w:r>
        <w:rPr>
          <w:rFonts w:hint="eastAsia" w:ascii="宋体" w:hAnsi="宋体" w:eastAsia="仿宋_GB2312" w:cs="仿宋_GB2312"/>
          <w:color w:val="000000"/>
          <w:sz w:val="32"/>
          <w:szCs w:val="32"/>
        </w:rPr>
        <w:t>电子文本）、各阶段汇报稿及PPT；规划正式发布所需的解读文稿及图解等。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（三）报送与审查规定：</w:t>
      </w:r>
      <w:r>
        <w:rPr>
          <w:rFonts w:hint="eastAsia" w:ascii="宋体" w:hAnsi="宋体" w:eastAsia="仿宋_GB2312" w:cs="仿宋_GB2312"/>
          <w:color w:val="000000"/>
          <w:sz w:val="32"/>
          <w:szCs w:val="32"/>
        </w:rPr>
        <w:t>我局分阶段对规划成果进行审查，编制单位负责提供规划起草工作方案和审查所必需的汇报资料；规划咨询、论证、评审、审议后，规划起草单位应根据咨询、论证意见及时修改并形成正式规划成果（中期、最终），按规定时限报送我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（四）项目负责人及团队：</w:t>
      </w:r>
      <w:r>
        <w:rPr>
          <w:rFonts w:hint="eastAsia" w:ascii="宋体" w:hAnsi="宋体" w:eastAsia="仿宋_GB2312" w:cs="仿宋_GB2312"/>
          <w:color w:val="000000"/>
          <w:sz w:val="32"/>
          <w:szCs w:val="32"/>
        </w:rPr>
        <w:t>编制单位要根据自身优势精心筹建项目组，确定项目负责人，并对项目组成员的政治素质和业务素质负责。项目组负责人必须是项目实施全过程的真正组织者和指导者，担负实质性研究工作，挂名或不担负实质性研究工作的人员不得作为项目负责人。项目组固定成员不少于5名。编制单位需指定专人负责联络工作，必要时与我局共同开展相关工作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（五）进度要求：</w:t>
      </w:r>
      <w:r>
        <w:rPr>
          <w:rFonts w:hint="eastAsia" w:ascii="宋体" w:hAnsi="宋体" w:eastAsia="仿宋_GB2312" w:cs="仿宋_GB2312"/>
          <w:color w:val="000000"/>
          <w:sz w:val="32"/>
          <w:szCs w:val="32"/>
        </w:rPr>
        <w:t>需于202</w:t>
      </w:r>
      <w:r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仿宋_GB2312" w:cs="仿宋_GB2312"/>
          <w:color w:val="000000"/>
          <w:sz w:val="32"/>
          <w:szCs w:val="32"/>
        </w:rPr>
        <w:t>年</w:t>
      </w:r>
      <w:r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仿宋_GB2312" w:cs="仿宋_GB2312"/>
          <w:color w:val="000000"/>
          <w:sz w:val="32"/>
          <w:szCs w:val="32"/>
        </w:rPr>
        <w:t>月</w:t>
      </w:r>
      <w:r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/>
        </w:rPr>
        <w:t>31</w:t>
      </w:r>
      <w:r>
        <w:rPr>
          <w:rFonts w:hint="eastAsia" w:ascii="宋体" w:hAnsi="宋体" w:eastAsia="仿宋_GB2312" w:cs="仿宋_GB2312"/>
          <w:color w:val="000000"/>
          <w:sz w:val="32"/>
          <w:szCs w:val="32"/>
          <w:lang w:eastAsia="zh-CN"/>
        </w:rPr>
        <w:t>日</w:t>
      </w:r>
      <w:r>
        <w:rPr>
          <w:rFonts w:hint="eastAsia" w:ascii="宋体" w:hAnsi="宋体" w:eastAsia="仿宋_GB2312" w:cs="仿宋_GB2312"/>
          <w:color w:val="000000"/>
          <w:sz w:val="32"/>
          <w:szCs w:val="32"/>
        </w:rPr>
        <w:t>前形成</w:t>
      </w:r>
      <w:r>
        <w:rPr>
          <w:rFonts w:hint="eastAsia" w:ascii="宋体" w:hAnsi="宋体" w:eastAsia="仿宋_GB2312" w:cs="仿宋_GB2312"/>
          <w:color w:val="000000"/>
          <w:sz w:val="32"/>
          <w:szCs w:val="32"/>
          <w:lang w:eastAsia="zh-CN"/>
        </w:rPr>
        <w:t>最终编制</w:t>
      </w:r>
      <w:r>
        <w:rPr>
          <w:rFonts w:hint="eastAsia" w:ascii="宋体" w:hAnsi="宋体" w:eastAsia="仿宋_GB2312" w:cs="仿宋_GB2312"/>
          <w:color w:val="000000"/>
          <w:sz w:val="32"/>
          <w:szCs w:val="32"/>
        </w:rPr>
        <w:t>稿。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项 目 报 价 单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盖章：</w:t>
      </w:r>
    </w:p>
    <w:tbl>
      <w:tblPr>
        <w:tblStyle w:val="5"/>
        <w:tblW w:w="9360" w:type="dxa"/>
        <w:tblInd w:w="-4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560"/>
        <w:gridCol w:w="1530"/>
        <w:gridCol w:w="2775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56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53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7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74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项目报价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7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eastAsia="zh-CN"/>
              </w:rPr>
              <w:t>三明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市成品油零售体系“十五五”发展规划（2026-2030）》编制项目</w:t>
            </w:r>
          </w:p>
        </w:tc>
        <w:tc>
          <w:tcPr>
            <w:tcW w:w="174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7"/>
        <w:rPr>
          <w:rFonts w:hint="eastAsia" w:eastAsiaTheme="minorEastAsia"/>
          <w:lang w:eastAsia="zh-CN"/>
        </w:rPr>
      </w:pPr>
      <w:r>
        <w:t xml:space="preserve"> </w:t>
      </w:r>
    </w:p>
    <w:p>
      <w:pPr>
        <w:pStyle w:val="7"/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ODM0MTFhMGVjZTllYTNhNTU4ZjkwM2ViNDBiOGUifQ=="/>
  </w:docVars>
  <w:rsids>
    <w:rsidRoot w:val="00000000"/>
    <w:rsid w:val="02F0585C"/>
    <w:rsid w:val="03B45B6D"/>
    <w:rsid w:val="04E8358F"/>
    <w:rsid w:val="0DDA5061"/>
    <w:rsid w:val="152B42B9"/>
    <w:rsid w:val="18CA761F"/>
    <w:rsid w:val="1A7750BD"/>
    <w:rsid w:val="1F9E1F16"/>
    <w:rsid w:val="277E24E7"/>
    <w:rsid w:val="2BA47DAF"/>
    <w:rsid w:val="2F67421E"/>
    <w:rsid w:val="3C39735A"/>
    <w:rsid w:val="3F056573"/>
    <w:rsid w:val="3FE46951"/>
    <w:rsid w:val="40807C84"/>
    <w:rsid w:val="42B117E8"/>
    <w:rsid w:val="44F7D11D"/>
    <w:rsid w:val="45E10E49"/>
    <w:rsid w:val="5922541B"/>
    <w:rsid w:val="60F44A62"/>
    <w:rsid w:val="65E0202B"/>
    <w:rsid w:val="665105FA"/>
    <w:rsid w:val="6ACE6346"/>
    <w:rsid w:val="72D53098"/>
    <w:rsid w:val="737E50D4"/>
    <w:rsid w:val="77246538"/>
    <w:rsid w:val="77D7B699"/>
    <w:rsid w:val="7FDE2B5E"/>
    <w:rsid w:val="7FF14639"/>
    <w:rsid w:val="D9BE58E6"/>
    <w:rsid w:val="E6DF7CF8"/>
    <w:rsid w:val="F6EF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1084</Words>
  <Characters>1147</Characters>
  <Lines>0</Lines>
  <Paragraphs>0</Paragraphs>
  <TotalTime>119</TotalTime>
  <ScaleCrop>false</ScaleCrop>
  <LinksUpToDate>false</LinksUpToDate>
  <CharactersWithSpaces>1203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2020-08-26T10:03:00Z</dcterms:created>
  <dc:creator>Administrator</dc:creator>
  <cp:lastModifiedBy>smadmin</cp:lastModifiedBy>
  <cp:lastPrinted>2026-05-26T08:17:00Z</cp:lastPrinted>
  <dcterms:modified xsi:type="dcterms:W3CDTF">2026-05-25T09:22:56Z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33739A9A6B014D43B1F97F7C754E8F30_13</vt:lpwstr>
  </property>
  <property fmtid="{D5CDD505-2E9C-101B-9397-08002B2CF9AE}" pid="4" name="KSOTemplateDocerSaveRecord">
    <vt:lpwstr>eyJoZGlkIjoiZDdiODE0Yzc3NzYzMTg4ZjEyMzViM2E1YTFlZDMyOTEiLCJ1c2VySWQiOiI1MzMwNjc1NTMifQ==</vt:lpwstr>
  </property>
</Properties>
</file>