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1F12D">
      <w:pPr>
        <w:pStyle w:val="2"/>
        <w:spacing w:after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市商务局关于2024年消费品以旧换新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专项审计服务市场需求调查的公告</w:t>
      </w:r>
    </w:p>
    <w:p w14:paraId="48723C3A">
      <w:pPr>
        <w:pStyle w:val="2"/>
        <w:spacing w:after="0"/>
        <w:ind w:firstLine="643"/>
        <w:rPr>
          <w:rFonts w:hint="eastAsia" w:ascii="仿宋_GB2312"/>
        </w:rPr>
      </w:pPr>
    </w:p>
    <w:p w14:paraId="3FDC5D44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根据工作需要，</w:t>
      </w:r>
      <w:r>
        <w:rPr>
          <w:rFonts w:hint="eastAsia" w:ascii="仿宋_GB2312"/>
          <w:lang w:eastAsia="zh-CN"/>
        </w:rPr>
        <w:t>三明</w:t>
      </w:r>
      <w:r>
        <w:rPr>
          <w:rFonts w:hint="eastAsia" w:ascii="仿宋_GB2312"/>
        </w:rPr>
        <w:t>市商务局拟对2024年消费品以旧换新</w:t>
      </w:r>
      <w:r>
        <w:rPr>
          <w:rFonts w:hint="eastAsia" w:ascii="仿宋_GB2312"/>
          <w:lang w:eastAsia="zh-CN"/>
        </w:rPr>
        <w:t>活动</w:t>
      </w:r>
      <w:r>
        <w:rPr>
          <w:rFonts w:hint="eastAsia" w:ascii="仿宋_GB2312"/>
        </w:rPr>
        <w:t>审计服务预算进行市场需求调查，欢迎符合条件的企业（单位）前来报价（仅作为采购预算的报价）。</w:t>
      </w:r>
    </w:p>
    <w:p w14:paraId="7CD03E5D">
      <w:pPr>
        <w:pStyle w:val="2"/>
        <w:spacing w:after="0"/>
        <w:ind w:firstLine="643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一、项目名称</w:t>
      </w:r>
    </w:p>
    <w:p w14:paraId="4F22613D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2024年消费品以旧换新</w:t>
      </w:r>
      <w:r>
        <w:rPr>
          <w:rFonts w:hint="eastAsia" w:ascii="仿宋_GB2312"/>
          <w:lang w:eastAsia="zh-CN"/>
        </w:rPr>
        <w:t>活动</w:t>
      </w:r>
      <w:r>
        <w:rPr>
          <w:rFonts w:hint="eastAsia" w:ascii="仿宋_GB2312"/>
        </w:rPr>
        <w:t>专项审计服务项目</w:t>
      </w:r>
    </w:p>
    <w:p w14:paraId="469BD7FE">
      <w:pPr>
        <w:pStyle w:val="2"/>
        <w:spacing w:after="0"/>
        <w:ind w:firstLine="643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二、报价企业（单位）的资格要求</w:t>
      </w:r>
    </w:p>
    <w:p w14:paraId="6FCC367A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（一）符合《中华人民共和国政府采购法》第二十二条规定条件，具体如下：</w:t>
      </w:r>
    </w:p>
    <w:p w14:paraId="1DD7F2A5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1.具有独立承担民事责任的能力;</w:t>
      </w:r>
    </w:p>
    <w:p w14:paraId="539908BB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2.具有良好的商业信誉和健全的财务会计制度;</w:t>
      </w:r>
    </w:p>
    <w:p w14:paraId="0E3B2B5B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3.具有履行合同所必需的设备和专业技术能力;</w:t>
      </w:r>
    </w:p>
    <w:p w14:paraId="29AC40E7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4.有依法缴纳税收和社会保障资金的良好记录;</w:t>
      </w:r>
    </w:p>
    <w:p w14:paraId="078C65B3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5.参加政府采购活动前三年内，在经营活动中没有重大违法记录;</w:t>
      </w:r>
    </w:p>
    <w:p w14:paraId="6459894A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6.法律、行政法规规定的其他条件。</w:t>
      </w:r>
    </w:p>
    <w:p w14:paraId="5F1E9F19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（二）对我局2024年消费品以旧换新</w:t>
      </w:r>
      <w:r>
        <w:rPr>
          <w:rFonts w:hint="eastAsia" w:ascii="仿宋_GB2312"/>
          <w:lang w:eastAsia="zh-CN"/>
        </w:rPr>
        <w:t>活动</w:t>
      </w:r>
      <w:r>
        <w:rPr>
          <w:rFonts w:hint="eastAsia" w:ascii="仿宋_GB2312"/>
        </w:rPr>
        <w:t>开展审计（具体要求见附件1）。</w:t>
      </w:r>
    </w:p>
    <w:p w14:paraId="3BB887EE">
      <w:pPr>
        <w:pStyle w:val="2"/>
        <w:spacing w:after="0"/>
        <w:ind w:firstLine="643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三、报价要求</w:t>
      </w:r>
    </w:p>
    <w:p w14:paraId="2C352D04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（一）报价企业（单位）应在2024年11月</w:t>
      </w:r>
      <w:r>
        <w:rPr>
          <w:rFonts w:hint="eastAsia" w:ascii="仿宋_GB2312"/>
          <w:lang w:val="en-US" w:eastAsia="zh-CN"/>
        </w:rPr>
        <w:t>22</w:t>
      </w:r>
      <w:r>
        <w:rPr>
          <w:rFonts w:hint="eastAsia" w:ascii="仿宋_GB2312"/>
        </w:rPr>
        <w:t>日17:30前以密封方式提交以下资料至</w:t>
      </w:r>
      <w:r>
        <w:rPr>
          <w:rFonts w:hint="eastAsia" w:ascii="仿宋_GB2312"/>
          <w:lang w:eastAsia="zh-CN"/>
        </w:rPr>
        <w:t>三明</w:t>
      </w:r>
      <w:r>
        <w:rPr>
          <w:rFonts w:hint="eastAsia" w:ascii="仿宋_GB2312"/>
        </w:rPr>
        <w:t>市商务局商贸科。</w:t>
      </w:r>
    </w:p>
    <w:p w14:paraId="02886D4B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1.填写完整的市场需求调查报价单（附件2）；</w:t>
      </w:r>
    </w:p>
    <w:p w14:paraId="06B3EC30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2.有效的营业执照复印件；</w:t>
      </w:r>
    </w:p>
    <w:p w14:paraId="1F8F730A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3.可提供的其他资质证明及相关认证证书。</w:t>
      </w:r>
    </w:p>
    <w:p w14:paraId="3DD5104C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上述材料如为复印件均需加盖单位公章。</w:t>
      </w:r>
    </w:p>
    <w:p w14:paraId="2DF161CB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（二）市场需求调查报价应符合正常市场行情和标准，不得恶意报价。逾期送达或密封不符合要求或未送达指定地点的报价文件，采购单位不予受理。</w:t>
      </w:r>
    </w:p>
    <w:p w14:paraId="6EB988B9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（三）本次市场需求调查非采购邀约，市场需求调查报价仅供后续实施采购参考。</w:t>
      </w:r>
    </w:p>
    <w:p w14:paraId="67A3553B">
      <w:pPr>
        <w:pStyle w:val="2"/>
        <w:spacing w:after="0"/>
        <w:ind w:firstLine="643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四、联系方式</w:t>
      </w:r>
    </w:p>
    <w:p w14:paraId="447F4300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  <w:lang w:eastAsia="zh-CN"/>
        </w:rPr>
        <w:t>市商务局</w:t>
      </w:r>
      <w:r>
        <w:rPr>
          <w:rFonts w:hint="eastAsia" w:ascii="仿宋_GB2312"/>
        </w:rPr>
        <w:t>商贸流通</w:t>
      </w:r>
      <w:r>
        <w:rPr>
          <w:rFonts w:hint="eastAsia" w:ascii="仿宋_GB2312"/>
          <w:lang w:eastAsia="zh-CN"/>
        </w:rPr>
        <w:t>与</w:t>
      </w:r>
      <w:r>
        <w:rPr>
          <w:rFonts w:hint="eastAsia" w:ascii="仿宋_GB2312"/>
        </w:rPr>
        <w:t>建设科</w:t>
      </w:r>
    </w:p>
    <w:p w14:paraId="0F9D2558">
      <w:pPr>
        <w:pStyle w:val="2"/>
        <w:spacing w:after="0"/>
        <w:ind w:firstLine="643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联系电话：059</w:t>
      </w:r>
      <w:r>
        <w:rPr>
          <w:rFonts w:hint="eastAsia" w:ascii="仿宋_GB2312"/>
          <w:lang w:val="en-US" w:eastAsia="zh-CN"/>
        </w:rPr>
        <w:t>8</w:t>
      </w:r>
      <w:r>
        <w:rPr>
          <w:rFonts w:hint="eastAsia" w:ascii="仿宋_GB2312"/>
        </w:rPr>
        <w:t>-</w:t>
      </w:r>
      <w:r>
        <w:rPr>
          <w:rFonts w:hint="eastAsia" w:ascii="仿宋_GB2312"/>
          <w:lang w:val="en-US" w:eastAsia="zh-CN"/>
        </w:rPr>
        <w:t>8271028</w:t>
      </w:r>
    </w:p>
    <w:p w14:paraId="3A01AAC2">
      <w:pPr>
        <w:pStyle w:val="2"/>
        <w:spacing w:after="0"/>
        <w:ind w:firstLine="643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地</w:t>
      </w:r>
      <w:r>
        <w:rPr>
          <w:rFonts w:hint="eastAsia" w:ascii="仿宋_GB2312"/>
          <w:lang w:val="en-US" w:eastAsia="zh-CN"/>
        </w:rPr>
        <w:t xml:space="preserve">    </w:t>
      </w:r>
      <w:r>
        <w:rPr>
          <w:rFonts w:hint="eastAsia" w:ascii="仿宋_GB2312"/>
        </w:rPr>
        <w:t>址：</w:t>
      </w:r>
      <w:r>
        <w:rPr>
          <w:rFonts w:hint="eastAsia" w:ascii="仿宋_GB2312"/>
          <w:lang w:eastAsia="zh-CN"/>
        </w:rPr>
        <w:t>三明</w:t>
      </w:r>
      <w:r>
        <w:rPr>
          <w:rFonts w:hint="eastAsia" w:ascii="仿宋_GB2312"/>
        </w:rPr>
        <w:t>市</w:t>
      </w:r>
      <w:r>
        <w:rPr>
          <w:rFonts w:hint="eastAsia" w:ascii="仿宋_GB2312"/>
          <w:lang w:eastAsia="zh-CN"/>
        </w:rPr>
        <w:t>东新二路物资大厦</w:t>
      </w:r>
      <w:r>
        <w:rPr>
          <w:rFonts w:hint="eastAsia" w:ascii="仿宋_GB2312"/>
          <w:lang w:val="en-US" w:eastAsia="zh-CN"/>
        </w:rPr>
        <w:t>1102室</w:t>
      </w:r>
    </w:p>
    <w:p w14:paraId="0C7BC9CE">
      <w:pPr>
        <w:pStyle w:val="2"/>
        <w:spacing w:after="0"/>
        <w:ind w:firstLine="643"/>
        <w:rPr>
          <w:rFonts w:hint="eastAsia" w:ascii="仿宋_GB2312"/>
        </w:rPr>
      </w:pPr>
    </w:p>
    <w:p w14:paraId="1EB36160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  <w:color w:val="auto"/>
          <w:u w:val="none"/>
        </w:rPr>
        <w:t>附件：1.审计服务内容及要求</w:t>
      </w:r>
    </w:p>
    <w:p w14:paraId="53429AB4">
      <w:pPr>
        <w:pStyle w:val="2"/>
        <w:spacing w:after="0"/>
        <w:ind w:firstLine="1600" w:firstLineChars="500"/>
        <w:rPr>
          <w:rFonts w:hint="eastAsia" w:ascii="仿宋_GB2312"/>
        </w:rPr>
      </w:pPr>
      <w:r>
        <w:rPr>
          <w:rFonts w:hint="eastAsia" w:ascii="仿宋_GB2312"/>
          <w:color w:val="auto"/>
          <w:u w:val="none"/>
        </w:rPr>
        <w:t>2.报价单</w:t>
      </w:r>
    </w:p>
    <w:p w14:paraId="0AF6BA98">
      <w:pPr>
        <w:pStyle w:val="2"/>
        <w:spacing w:after="0"/>
        <w:ind w:firstLine="643"/>
        <w:rPr>
          <w:rFonts w:hint="eastAsia" w:ascii="仿宋_GB2312"/>
          <w:lang w:eastAsia="zh-CN"/>
        </w:rPr>
      </w:pPr>
    </w:p>
    <w:p w14:paraId="3B7DF3A7">
      <w:pPr>
        <w:pStyle w:val="2"/>
        <w:spacing w:after="0"/>
        <w:ind w:firstLine="643"/>
        <w:rPr>
          <w:rFonts w:hint="eastAsia" w:ascii="仿宋_GB2312"/>
          <w:lang w:eastAsia="zh-CN"/>
        </w:rPr>
      </w:pPr>
    </w:p>
    <w:p w14:paraId="2628FABD">
      <w:pPr>
        <w:pStyle w:val="2"/>
        <w:spacing w:after="0"/>
        <w:ind w:firstLine="643"/>
        <w:rPr>
          <w:rFonts w:hint="eastAsia" w:ascii="仿宋_GB2312"/>
          <w:lang w:eastAsia="zh-CN"/>
        </w:rPr>
      </w:pPr>
    </w:p>
    <w:p w14:paraId="7508A9EF">
      <w:pPr>
        <w:pStyle w:val="2"/>
        <w:spacing w:after="0"/>
        <w:ind w:firstLine="5120" w:firstLineChars="1600"/>
        <w:rPr>
          <w:rFonts w:hint="eastAsia" w:ascii="仿宋_GB2312"/>
        </w:rPr>
      </w:pPr>
      <w:r>
        <w:rPr>
          <w:rFonts w:hint="eastAsia" w:ascii="仿宋_GB2312"/>
          <w:lang w:eastAsia="zh-CN"/>
        </w:rPr>
        <w:t>三明</w:t>
      </w:r>
      <w:r>
        <w:rPr>
          <w:rFonts w:hint="eastAsia" w:ascii="仿宋_GB2312"/>
        </w:rPr>
        <w:t>市商务局   </w:t>
      </w:r>
    </w:p>
    <w:p w14:paraId="5D54A5CA">
      <w:pPr>
        <w:pStyle w:val="2"/>
        <w:spacing w:after="0"/>
        <w:ind w:firstLine="4800" w:firstLineChars="1500"/>
        <w:rPr>
          <w:rFonts w:hint="eastAsia" w:ascii="仿宋_GB2312"/>
        </w:rPr>
      </w:pPr>
      <w:r>
        <w:rPr>
          <w:rFonts w:hint="eastAsia" w:ascii="仿宋_GB2312"/>
        </w:rPr>
        <w:t>2024年11月</w:t>
      </w:r>
      <w:r>
        <w:rPr>
          <w:rFonts w:hint="eastAsia" w:ascii="仿宋_GB2312"/>
          <w:lang w:val="en-US" w:eastAsia="zh-CN"/>
        </w:rPr>
        <w:t>20</w:t>
      </w:r>
      <w:r>
        <w:rPr>
          <w:rFonts w:hint="eastAsia" w:ascii="仿宋_GB2312"/>
        </w:rPr>
        <w:t>日</w:t>
      </w:r>
    </w:p>
    <w:p w14:paraId="373CBD68">
      <w:pPr>
        <w:pStyle w:val="2"/>
        <w:spacing w:after="0"/>
        <w:ind w:right="640" w:firstLine="0" w:firstLineChars="0"/>
        <w:rPr>
          <w:rFonts w:hint="eastAsia" w:ascii="黑体" w:hAnsi="黑体" w:eastAsia="黑体"/>
        </w:rPr>
      </w:pPr>
    </w:p>
    <w:p w14:paraId="1223E6A2">
      <w:pPr>
        <w:pStyle w:val="2"/>
        <w:spacing w:after="0"/>
        <w:ind w:right="640" w:firstLine="0" w:firstLineChars="0"/>
        <w:rPr>
          <w:rFonts w:hint="eastAsia" w:ascii="黑体" w:hAnsi="黑体" w:eastAsia="黑体"/>
        </w:rPr>
      </w:pPr>
    </w:p>
    <w:p w14:paraId="597BD405">
      <w:pPr>
        <w:pStyle w:val="2"/>
        <w:spacing w:after="0"/>
        <w:ind w:right="640"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 w14:paraId="5F353E99">
      <w:pPr>
        <w:pStyle w:val="2"/>
        <w:spacing w:after="0"/>
        <w:ind w:right="640" w:firstLine="0" w:firstLineChars="0"/>
        <w:rPr>
          <w:rFonts w:hint="eastAsia" w:ascii="仿宋_GB2312"/>
        </w:rPr>
      </w:pPr>
    </w:p>
    <w:p w14:paraId="66C146A4">
      <w:pPr>
        <w:pStyle w:val="2"/>
        <w:spacing w:after="0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审计服务内容及要求</w:t>
      </w:r>
    </w:p>
    <w:p w14:paraId="62D36248">
      <w:pPr>
        <w:pStyle w:val="2"/>
        <w:spacing w:after="0"/>
        <w:ind w:right="640" w:firstLine="640"/>
        <w:rPr>
          <w:rFonts w:hint="eastAsia" w:ascii="仿宋_GB2312"/>
        </w:rPr>
      </w:pPr>
    </w:p>
    <w:p w14:paraId="60A6FC7E">
      <w:pPr>
        <w:pStyle w:val="2"/>
        <w:spacing w:after="0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一、审计内容</w:t>
      </w:r>
    </w:p>
    <w:p w14:paraId="72089925">
      <w:pPr>
        <w:pStyle w:val="2"/>
        <w:spacing w:after="0"/>
        <w:ind w:firstLine="643"/>
        <w:rPr>
          <w:rFonts w:hint="eastAsia" w:ascii="仿宋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项目名称：</w:t>
      </w:r>
      <w:r>
        <w:rPr>
          <w:rFonts w:hint="eastAsia" w:ascii="仿宋_GB2312"/>
          <w:b w:val="0"/>
          <w:bCs w:val="0"/>
          <w:lang w:eastAsia="zh-CN"/>
        </w:rPr>
        <w:t>2024年三明市家电以旧换新、</w:t>
      </w:r>
      <w:r>
        <w:rPr>
          <w:rFonts w:hint="eastAsia" w:ascii="仿宋_GB2312"/>
          <w:b w:val="0"/>
          <w:bCs w:val="0"/>
          <w:lang w:val="en-US" w:eastAsia="zh-CN"/>
        </w:rPr>
        <w:t>家装厨卫“焕新”、</w:t>
      </w:r>
      <w:r>
        <w:rPr>
          <w:rFonts w:hint="eastAsia" w:ascii="仿宋_GB2312"/>
          <w:b w:val="0"/>
          <w:bCs w:val="0"/>
          <w:lang w:eastAsia="zh-CN"/>
        </w:rPr>
        <w:t>汽车报废更新、汽车置换更新和电动自行车以旧换新补贴活动等</w:t>
      </w:r>
      <w:r>
        <w:rPr>
          <w:rFonts w:hint="eastAsia" w:ascii="仿宋_GB2312"/>
          <w:b w:val="0"/>
          <w:bCs w:val="0"/>
          <w:lang w:val="en-US" w:eastAsia="zh-CN"/>
        </w:rPr>
        <w:t>5个项目</w:t>
      </w:r>
      <w:r>
        <w:rPr>
          <w:rFonts w:hint="eastAsia" w:ascii="仿宋_GB2312"/>
          <w:b w:val="0"/>
          <w:bCs w:val="0"/>
          <w:lang w:eastAsia="zh-CN"/>
        </w:rPr>
        <w:t>。</w:t>
      </w:r>
    </w:p>
    <w:p w14:paraId="504A1EF0">
      <w:pPr>
        <w:pStyle w:val="2"/>
        <w:spacing w:after="0"/>
        <w:ind w:firstLine="643"/>
        <w:rPr>
          <w:rFonts w:hint="eastAsia" w:ascii="仿宋_GB2312" w:eastAsia="仿宋_GB231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项目要求：</w:t>
      </w:r>
      <w:r>
        <w:rPr>
          <w:rFonts w:hint="eastAsia" w:ascii="仿宋_GB2312"/>
          <w:lang w:eastAsia="zh-CN"/>
        </w:rPr>
        <w:t>对各</w:t>
      </w:r>
      <w:r>
        <w:rPr>
          <w:rFonts w:hint="eastAsia" w:ascii="仿宋_GB2312"/>
          <w:b w:val="0"/>
          <w:bCs w:val="0"/>
          <w:lang w:val="en-US" w:eastAsia="zh-CN"/>
        </w:rPr>
        <w:t>项</w:t>
      </w:r>
      <w:r>
        <w:rPr>
          <w:rFonts w:hint="eastAsia" w:ascii="仿宋_GB2312"/>
          <w:lang w:eastAsia="zh-CN"/>
        </w:rPr>
        <w:t>活动开展期间按</w:t>
      </w:r>
      <w:r>
        <w:rPr>
          <w:rFonts w:hint="eastAsia" w:ascii="仿宋_GB2312"/>
          <w:lang w:val="en-US" w:eastAsia="zh-CN"/>
        </w:rPr>
        <w:t>2</w:t>
      </w:r>
      <w:r>
        <w:rPr>
          <w:rFonts w:hint="eastAsia" w:ascii="仿宋_GB2312"/>
          <w:lang w:eastAsia="zh-CN"/>
        </w:rPr>
        <w:t>0%比例抽查我市2024年三明市</w:t>
      </w:r>
      <w:r>
        <w:rPr>
          <w:rFonts w:hint="eastAsia" w:ascii="仿宋_GB2312"/>
          <w:b w:val="0"/>
          <w:bCs w:val="0"/>
          <w:lang w:eastAsia="zh-CN"/>
        </w:rPr>
        <w:t>家电以旧换新、</w:t>
      </w:r>
      <w:r>
        <w:rPr>
          <w:rFonts w:hint="eastAsia" w:ascii="仿宋_GB2312"/>
          <w:b w:val="0"/>
          <w:bCs w:val="0"/>
          <w:lang w:val="en-US" w:eastAsia="zh-CN"/>
        </w:rPr>
        <w:t>家装厨卫“焕新”、</w:t>
      </w:r>
      <w:r>
        <w:rPr>
          <w:rFonts w:hint="eastAsia" w:ascii="仿宋_GB2312"/>
          <w:b w:val="0"/>
          <w:bCs w:val="0"/>
          <w:lang w:eastAsia="zh-CN"/>
        </w:rPr>
        <w:t>汽车报废更新、汽车置换更新和电动自行车以旧换新补贴活动等</w:t>
      </w:r>
      <w:r>
        <w:rPr>
          <w:rFonts w:hint="eastAsia" w:ascii="仿宋_GB2312"/>
          <w:b w:val="0"/>
          <w:bCs w:val="0"/>
          <w:lang w:val="en-US" w:eastAsia="zh-CN"/>
        </w:rPr>
        <w:t>5个</w:t>
      </w:r>
      <w:r>
        <w:rPr>
          <w:rFonts w:hint="eastAsia" w:ascii="仿宋_GB2312"/>
        </w:rPr>
        <w:t>补贴活动交易审核结果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对享受补贴消费者进行回访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赴各</w:t>
      </w:r>
      <w:r>
        <w:rPr>
          <w:rFonts w:hint="eastAsia" w:ascii="仿宋_GB2312"/>
          <w:lang w:eastAsia="zh-CN"/>
        </w:rPr>
        <w:t>（</w:t>
      </w:r>
      <w:r>
        <w:rPr>
          <w:rFonts w:hint="eastAsia" w:ascii="仿宋_GB2312"/>
        </w:rPr>
        <w:t>县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区</w:t>
      </w:r>
      <w:r>
        <w:rPr>
          <w:rFonts w:hint="eastAsia" w:ascii="仿宋_GB2312"/>
          <w:lang w:eastAsia="zh-CN"/>
        </w:rPr>
        <w:t>）</w:t>
      </w:r>
      <w:r>
        <w:rPr>
          <w:rFonts w:hint="eastAsia" w:ascii="仿宋_GB2312"/>
        </w:rPr>
        <w:t>核查活动企业是否涉嫌虚假交易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骗补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套补等情况，对整场活动实际发放金额、资金使用情况等进行核查</w:t>
      </w:r>
      <w:r>
        <w:rPr>
          <w:rFonts w:hint="eastAsia" w:ascii="仿宋_GB2312"/>
          <w:lang w:eastAsia="zh-CN"/>
        </w:rPr>
        <w:t>审计，并形成专项</w:t>
      </w:r>
      <w:r>
        <w:rPr>
          <w:rFonts w:hint="eastAsia" w:ascii="仿宋_GB2312"/>
        </w:rPr>
        <w:t>审计报告（活动时间2024年9月1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>日-2024年12月31日）</w:t>
      </w:r>
      <w:r>
        <w:rPr>
          <w:rFonts w:hint="eastAsia" w:ascii="仿宋_GB2312"/>
          <w:lang w:eastAsia="zh-CN"/>
        </w:rPr>
        <w:t>。</w:t>
      </w:r>
    </w:p>
    <w:p w14:paraId="68EDF67C">
      <w:pPr>
        <w:pStyle w:val="2"/>
        <w:spacing w:after="0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二、审计要求</w:t>
      </w:r>
    </w:p>
    <w:p w14:paraId="1A8D7198">
      <w:pPr>
        <w:pStyle w:val="2"/>
        <w:spacing w:after="0"/>
        <w:ind w:firstLine="643"/>
        <w:rPr>
          <w:rFonts w:hint="eastAsia" w:ascii="仿宋_GB2312"/>
        </w:rPr>
      </w:pPr>
      <w:r>
        <w:rPr>
          <w:rFonts w:hint="eastAsia" w:ascii="仿宋_GB2312"/>
        </w:rPr>
        <w:t>各项目根据实际情况分阶段开展审计，项目审计结束后分项目出具审计报告；</w:t>
      </w:r>
      <w:r>
        <w:rPr>
          <w:rFonts w:hint="eastAsia" w:ascii="仿宋_GB2312"/>
          <w:lang w:eastAsia="zh-CN"/>
        </w:rPr>
        <w:t>所有项目需在2025年1月</w:t>
      </w:r>
      <w:r>
        <w:rPr>
          <w:rFonts w:hint="eastAsia" w:ascii="仿宋_GB2312"/>
          <w:lang w:val="en-US" w:eastAsia="zh-CN"/>
        </w:rPr>
        <w:t>20</w:t>
      </w:r>
      <w:r>
        <w:rPr>
          <w:rFonts w:hint="eastAsia" w:ascii="仿宋_GB2312"/>
          <w:lang w:eastAsia="zh-CN"/>
        </w:rPr>
        <w:t>日前完成审计。</w:t>
      </w:r>
      <w:bookmarkStart w:id="0" w:name="_GoBack"/>
      <w:bookmarkEnd w:id="0"/>
    </w:p>
    <w:p w14:paraId="0090DB93">
      <w:pPr>
        <w:pStyle w:val="2"/>
        <w:spacing w:after="0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三</w:t>
      </w:r>
      <w:r>
        <w:rPr>
          <w:rFonts w:hint="eastAsia" w:ascii="黑体" w:hAnsi="黑体" w:eastAsia="黑体"/>
        </w:rPr>
        <w:t>、其他要求</w:t>
      </w:r>
    </w:p>
    <w:p w14:paraId="477BA4CD">
      <w:pPr>
        <w:pStyle w:val="2"/>
        <w:spacing w:after="0"/>
        <w:ind w:firstLine="640"/>
        <w:rPr>
          <w:rFonts w:hint="eastAsia" w:ascii="仿宋_GB2312"/>
        </w:rPr>
      </w:pPr>
      <w:r>
        <w:rPr>
          <w:rFonts w:hint="eastAsia" w:ascii="仿宋_GB2312"/>
        </w:rPr>
        <w:t>（一）审计实施期间，审计人员均应到现场开展审计工作，并不得中途更换（涉及需回避情形必须更换的，需征得我局同意）。</w:t>
      </w:r>
    </w:p>
    <w:p w14:paraId="31E48006">
      <w:pPr>
        <w:pStyle w:val="2"/>
        <w:spacing w:after="0"/>
        <w:ind w:firstLine="640"/>
        <w:rPr>
          <w:rFonts w:hint="eastAsia" w:ascii="仿宋_GB2312"/>
        </w:rPr>
      </w:pPr>
      <w:r>
        <w:rPr>
          <w:rFonts w:hint="eastAsia" w:ascii="仿宋_GB2312"/>
        </w:rPr>
        <w:t>（二）报价单位所提供的文件、材料、数据等必须真实可靠。</w:t>
      </w:r>
    </w:p>
    <w:p w14:paraId="3BD28259">
      <w:pPr>
        <w:pStyle w:val="2"/>
        <w:spacing w:after="0"/>
        <w:ind w:firstLine="640"/>
        <w:rPr>
          <w:rFonts w:hint="eastAsia" w:ascii="仿宋_GB2312"/>
        </w:rPr>
      </w:pPr>
      <w:r>
        <w:rPr>
          <w:rFonts w:hint="eastAsia" w:ascii="仿宋_GB2312"/>
        </w:rPr>
        <w:t>（三）遵守保密规定，对于在工作中接触到的涉及机关内部事项和秘密、敏感事项，严禁外传。严禁使用互联网传输敏感信息资料</w:t>
      </w:r>
    </w:p>
    <w:p w14:paraId="31E2D6DB">
      <w:pPr>
        <w:widowControl/>
        <w:spacing w:line="240" w:lineRule="auto"/>
        <w:ind w:firstLine="0" w:firstLineChars="0"/>
        <w:jc w:val="left"/>
        <w:rPr>
          <w:rFonts w:hint="eastAsia" w:ascii="仿宋_GB2312"/>
        </w:rPr>
      </w:pPr>
      <w:r>
        <w:rPr>
          <w:rFonts w:hint="eastAsia" w:ascii="仿宋_GB2312"/>
        </w:rPr>
        <w:br w:type="page"/>
      </w:r>
    </w:p>
    <w:p w14:paraId="4AF8C059">
      <w:pPr>
        <w:pStyle w:val="2"/>
        <w:spacing w:after="0"/>
        <w:ind w:right="640"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23816EA2">
      <w:pPr>
        <w:pStyle w:val="2"/>
        <w:spacing w:after="0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市场需求调查报价单</w:t>
      </w:r>
    </w:p>
    <w:p w14:paraId="70A8DD43">
      <w:pPr>
        <w:pStyle w:val="2"/>
        <w:spacing w:after="0"/>
        <w:ind w:firstLine="0" w:firstLineChars="0"/>
        <w:jc w:val="center"/>
        <w:rPr>
          <w:rFonts w:hint="eastAsia" w:ascii="方正小标宋简体" w:eastAsia="方正小标宋简体"/>
          <w:sz w:val="36"/>
          <w:szCs w:val="24"/>
        </w:rPr>
      </w:pPr>
    </w:p>
    <w:tbl>
      <w:tblPr>
        <w:tblStyle w:val="9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5430"/>
      </w:tblGrid>
      <w:tr w14:paraId="3EEC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5320">
            <w:pPr>
              <w:pStyle w:val="2"/>
              <w:spacing w:after="0"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1"/>
              </w:rPr>
              <w:t>名称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D193">
            <w:pPr>
              <w:pStyle w:val="2"/>
              <w:spacing w:after="0"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1"/>
              </w:rPr>
              <w:t>报价（元）</w:t>
            </w:r>
          </w:p>
        </w:tc>
      </w:tr>
      <w:tr w14:paraId="4EBF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04BD4">
            <w:pPr>
              <w:pStyle w:val="2"/>
              <w:spacing w:after="0" w:line="500" w:lineRule="exact"/>
              <w:ind w:firstLine="0" w:firstLineChars="0"/>
              <w:rPr>
                <w:rFonts w:hint="eastAsia" w:ascii="仿宋_GB2312"/>
                <w:sz w:val="28"/>
                <w:szCs w:val="21"/>
              </w:rPr>
            </w:pPr>
            <w:r>
              <w:rPr>
                <w:rFonts w:hint="eastAsia" w:ascii="仿宋_GB2312"/>
                <w:lang w:eastAsia="zh-CN"/>
              </w:rPr>
              <w:t>2024年三明市家电以旧换新、</w:t>
            </w:r>
            <w:r>
              <w:rPr>
                <w:rFonts w:hint="eastAsia" w:ascii="仿宋_GB2312"/>
                <w:lang w:val="en-US" w:eastAsia="zh-CN"/>
              </w:rPr>
              <w:t>家装厨卫“焕新”、</w:t>
            </w:r>
            <w:r>
              <w:rPr>
                <w:rFonts w:hint="eastAsia" w:ascii="仿宋_GB2312"/>
                <w:lang w:eastAsia="zh-CN"/>
              </w:rPr>
              <w:t>汽车报废更新、汽车置换更新和电动自行车以旧换新补贴活动等</w:t>
            </w:r>
            <w:r>
              <w:rPr>
                <w:rFonts w:hint="eastAsia" w:ascii="仿宋_GB2312"/>
                <w:lang w:val="en-US" w:eastAsia="zh-CN"/>
              </w:rPr>
              <w:t>5个项目</w:t>
            </w:r>
            <w:r>
              <w:rPr>
                <w:rFonts w:hint="eastAsia" w:ascii="仿宋_GB2312"/>
                <w:lang w:eastAsia="zh-CN"/>
              </w:rPr>
              <w:t>专项审计服务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6538">
            <w:pPr>
              <w:pStyle w:val="2"/>
              <w:spacing w:after="0" w:line="500" w:lineRule="exact"/>
              <w:ind w:firstLine="0" w:firstLineChars="0"/>
              <w:rPr>
                <w:rFonts w:hint="eastAsia" w:ascii="仿宋_GB2312"/>
                <w:sz w:val="28"/>
                <w:szCs w:val="21"/>
              </w:rPr>
            </w:pPr>
          </w:p>
        </w:tc>
      </w:tr>
      <w:tr w14:paraId="46AE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027B">
            <w:pPr>
              <w:pStyle w:val="2"/>
              <w:spacing w:after="0" w:line="500" w:lineRule="exact"/>
              <w:ind w:right="641"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每单申请</w:t>
            </w:r>
            <w:r>
              <w:rPr>
                <w:rFonts w:hint="eastAsia" w:ascii="仿宋_GB2312"/>
                <w:lang w:eastAsia="zh-CN"/>
              </w:rPr>
              <w:t>单价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AE2B">
            <w:pPr>
              <w:pStyle w:val="2"/>
              <w:spacing w:after="0" w:line="500" w:lineRule="exact"/>
              <w:ind w:right="641" w:firstLine="0" w:firstLineChars="0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¥</w:t>
            </w:r>
            <w:r>
              <w:rPr>
                <w:rFonts w:hint="eastAsia" w:ascii="仿宋_GB2312"/>
                <w:u w:val="single"/>
              </w:rPr>
              <w:t xml:space="preserve">     </w:t>
            </w:r>
            <w:r>
              <w:rPr>
                <w:rFonts w:hint="eastAsia" w:ascii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u w:val="single"/>
              </w:rPr>
              <w:t xml:space="preserve">  </w:t>
            </w:r>
            <w:r>
              <w:rPr>
                <w:rFonts w:hint="eastAsia" w:ascii="仿宋_GB2312"/>
              </w:rPr>
              <w:t>（大写：</w:t>
            </w:r>
            <w:r>
              <w:rPr>
                <w:rFonts w:hint="eastAsia" w:ascii="仿宋_GB2312"/>
                <w:u w:val="single"/>
              </w:rPr>
              <w:t xml:space="preserve">   </w:t>
            </w:r>
            <w:r>
              <w:rPr>
                <w:rFonts w:hint="eastAsia" w:ascii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u w:val="single"/>
              </w:rPr>
              <w:t xml:space="preserve">  </w:t>
            </w:r>
            <w:r>
              <w:rPr>
                <w:rFonts w:hint="eastAsia" w:ascii="仿宋_GB2312"/>
              </w:rPr>
              <w:t>）</w:t>
            </w:r>
          </w:p>
        </w:tc>
      </w:tr>
      <w:tr w14:paraId="1019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5932">
            <w:pPr>
              <w:pStyle w:val="2"/>
              <w:spacing w:after="0"/>
              <w:ind w:right="641" w:firstLine="0" w:firstLineChars="0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我方已知悉贵单位要求的所有服务内容。</w:t>
            </w:r>
          </w:p>
          <w:p w14:paraId="27D729F2">
            <w:pPr>
              <w:pStyle w:val="2"/>
              <w:spacing w:after="0"/>
              <w:ind w:right="641" w:firstLine="640"/>
              <w:rPr>
                <w:rFonts w:hint="eastAsia" w:ascii="仿宋_GB2312"/>
              </w:rPr>
            </w:pPr>
          </w:p>
          <w:p w14:paraId="2E1ABDAE">
            <w:pPr>
              <w:pStyle w:val="2"/>
              <w:spacing w:after="0"/>
              <w:ind w:right="641" w:firstLine="4160" w:firstLineChars="1300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报价单位名称（盖章）：</w:t>
            </w:r>
          </w:p>
          <w:p w14:paraId="4554B828">
            <w:pPr>
              <w:pStyle w:val="2"/>
              <w:spacing w:after="0"/>
              <w:ind w:right="641" w:firstLine="4160" w:firstLineChars="1300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法人或授权代表签字：</w:t>
            </w:r>
          </w:p>
          <w:p w14:paraId="632436F1">
            <w:pPr>
              <w:pStyle w:val="2"/>
              <w:spacing w:after="0"/>
              <w:ind w:right="641" w:firstLine="4160" w:firstLineChars="1300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报价时间：   年   月   日</w:t>
            </w:r>
          </w:p>
        </w:tc>
      </w:tr>
      <w:tr w14:paraId="1950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9B6C">
            <w:pPr>
              <w:pStyle w:val="2"/>
              <w:spacing w:after="0" w:line="500" w:lineRule="exact"/>
              <w:ind w:right="641" w:firstLine="0" w:firstLineChars="0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联系人及联系电话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60D7">
            <w:pPr>
              <w:pStyle w:val="2"/>
              <w:spacing w:after="0" w:line="500" w:lineRule="exact"/>
              <w:ind w:right="641" w:firstLine="0" w:firstLineChars="0"/>
              <w:jc w:val="center"/>
              <w:rPr>
                <w:rFonts w:hint="eastAsia" w:ascii="仿宋_GB2312"/>
              </w:rPr>
            </w:pPr>
          </w:p>
        </w:tc>
      </w:tr>
    </w:tbl>
    <w:p w14:paraId="551E199A">
      <w:pPr>
        <w:pStyle w:val="2"/>
        <w:spacing w:after="0"/>
        <w:ind w:firstLine="560"/>
      </w:pPr>
      <w:r>
        <w:rPr>
          <w:rFonts w:hint="eastAsia" w:ascii="仿宋_GB2312"/>
          <w:sz w:val="28"/>
          <w:szCs w:val="21"/>
        </w:rPr>
        <w:t>备注：请按要求完整填报报价单信息，注明企业（单位）全称，由法人或授权人签字并加盖公章，否则视为无效。</w:t>
      </w:r>
    </w:p>
    <w:p w14:paraId="6B6C75CE">
      <w:pPr>
        <w:pStyle w:val="2"/>
        <w:spacing w:after="0"/>
        <w:ind w:right="640" w:firstLine="0" w:firstLineChars="0"/>
        <w:rPr>
          <w:rFonts w:hint="eastAsia" w:ascii="黑体" w:hAnsi="黑体" w:eastAsia="黑体"/>
        </w:rPr>
      </w:pPr>
    </w:p>
    <w:p w14:paraId="4C6DF299">
      <w:pPr>
        <w:pStyle w:val="2"/>
        <w:spacing w:after="0"/>
        <w:ind w:right="640" w:firstLine="0" w:firstLineChars="0"/>
        <w:rPr>
          <w:rFonts w:hint="eastAsia" w:ascii="黑体" w:hAnsi="黑体" w:eastAsia="黑体"/>
        </w:rPr>
      </w:pPr>
    </w:p>
    <w:p w14:paraId="60BB55CC">
      <w:pPr>
        <w:pStyle w:val="2"/>
        <w:spacing w:after="0"/>
        <w:ind w:right="640" w:firstLine="0" w:firstLineChars="0"/>
        <w:rPr>
          <w:rFonts w:hint="eastAsia" w:ascii="黑体" w:hAnsi="黑体" w:eastAsia="黑体"/>
        </w:rPr>
      </w:pPr>
    </w:p>
    <w:p w14:paraId="4B94B4F5">
      <w:pPr>
        <w:pStyle w:val="2"/>
        <w:spacing w:after="0"/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980F4">
    <w:pPr>
      <w:pStyle w:val="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0A05A">
    <w:pPr>
      <w:pStyle w:val="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E6905">
    <w:pPr>
      <w:pStyle w:val="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FF200">
    <w:pPr>
      <w:pStyle w:val="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A576">
    <w:pPr>
      <w:pStyle w:val="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9032F">
    <w:pPr>
      <w:pStyle w:val="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NmEwOWI0MGNhN2JlZWUzYzA0NDA4ODZjMTBiNWEifQ=="/>
  </w:docVars>
  <w:rsids>
    <w:rsidRoot w:val="2E3208DD"/>
    <w:rsid w:val="0DD71529"/>
    <w:rsid w:val="0F655FFE"/>
    <w:rsid w:val="2E3208DD"/>
    <w:rsid w:val="361C0CE0"/>
    <w:rsid w:val="57453E26"/>
    <w:rsid w:val="628F7C4D"/>
    <w:rsid w:val="661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  <w14:ligatures w14:val="none"/>
    </w:rPr>
  </w:style>
  <w:style w:type="paragraph" w:styleId="3">
    <w:name w:val="heading 1"/>
    <w:basedOn w:val="4"/>
    <w:next w:val="1"/>
    <w:qFormat/>
    <w:uiPriority w:val="0"/>
    <w:pPr>
      <w:adjustRightInd w:val="0"/>
      <w:snapToGrid w:val="0"/>
      <w:spacing w:beforeAutospacing="0" w:afterAutospacing="0" w:line="560" w:lineRule="exact"/>
      <w:ind w:left="840" w:leftChars="400"/>
      <w:jc w:val="center"/>
      <w:outlineLvl w:val="0"/>
    </w:pPr>
    <w:rPr>
      <w:rFonts w:hint="eastAsia" w:ascii="宋体" w:hAnsi="宋体" w:eastAsia="方正小标宋简体" w:cs="Times New Roman"/>
      <w:b w:val="0"/>
      <w:snapToGrid w:val="0"/>
      <w:kern w:val="44"/>
      <w:sz w:val="44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1254</Words>
  <Characters>1330</Characters>
  <Lines>0</Lines>
  <Paragraphs>0</Paragraphs>
  <TotalTime>1</TotalTime>
  <ScaleCrop>false</ScaleCrop>
  <LinksUpToDate>false</LinksUpToDate>
  <CharactersWithSpaces>1366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2024-11-04T01:25:00Z</dcterms:created>
  <dc:creator>Administrator</dc:creator>
  <cp:lastModifiedBy>阿伯几</cp:lastModifiedBy>
  <dcterms:modified xsi:type="dcterms:W3CDTF">2024-11-20T02:14:55Z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31C9712CE6154EDCBF4FEDB6BD291785_13</vt:lpwstr>
  </property>
</Properties>
</file>